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C" w:rsidRDefault="004B74FC" w:rsidP="004B74FC">
      <w:pPr>
        <w:shd w:val="clear" w:color="auto" w:fill="FFFFFF"/>
        <w:jc w:val="center"/>
        <w:rPr>
          <w:rFonts w:asciiTheme="majorHAnsi" w:hAnsiTheme="majorHAnsi"/>
          <w:b w:val="0"/>
          <w:color w:val="3A718F"/>
          <w:sz w:val="28"/>
          <w:szCs w:val="28"/>
          <w:lang w:val="uk-UA"/>
        </w:rPr>
      </w:pPr>
      <w:r>
        <w:rPr>
          <w:rFonts w:ascii="Tahoma" w:hAnsi="Tahoma" w:cs="Tahoma"/>
          <w:bCs/>
          <w:color w:val="286884"/>
          <w:sz w:val="27"/>
          <w:szCs w:val="27"/>
          <w:u w:val="single"/>
          <w:lang w:val="uk-UA"/>
        </w:rPr>
        <w:t>Фінансовий звіт про надходження та використання всіх отриманих коштів 2019 рік</w:t>
      </w:r>
    </w:p>
    <w:p w:rsidR="004B74FC" w:rsidRDefault="004B74FC" w:rsidP="004B74FC">
      <w:pPr>
        <w:shd w:val="clear" w:color="auto" w:fill="FFFFFF"/>
        <w:jc w:val="center"/>
        <w:rPr>
          <w:rFonts w:asciiTheme="majorHAnsi" w:hAnsiTheme="majorHAnsi"/>
          <w:b w:val="0"/>
          <w:color w:val="3A718F"/>
          <w:sz w:val="28"/>
          <w:szCs w:val="28"/>
          <w:lang w:val="uk-UA"/>
        </w:rPr>
      </w:pPr>
    </w:p>
    <w:p w:rsidR="004B74FC" w:rsidRPr="008B69B6" w:rsidRDefault="004B74FC" w:rsidP="004B74FC">
      <w:pPr>
        <w:shd w:val="clear" w:color="auto" w:fill="FFFFFF"/>
        <w:jc w:val="center"/>
        <w:rPr>
          <w:rFonts w:asciiTheme="majorHAnsi" w:hAnsiTheme="majorHAnsi"/>
          <w:b w:val="0"/>
          <w:color w:val="000000"/>
          <w:sz w:val="28"/>
          <w:szCs w:val="28"/>
          <w:lang w:val="uk-UA"/>
        </w:rPr>
      </w:pP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Подушка 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54</w:t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Фарба</w:t>
      </w:r>
      <w:proofErr w:type="spellEnd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біла</w:t>
      </w:r>
      <w:proofErr w:type="spellEnd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(кг) 20</w:t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Фарба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коричнева</w:t>
      </w:r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(кг) 20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Папі</w:t>
      </w:r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р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офісний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пач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10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Порошок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пральний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(кг) 81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</w:t>
      </w:r>
      <w:proofErr w:type="gramEnd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ісок</w:t>
      </w:r>
      <w:proofErr w:type="spellEnd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(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м3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6</w:t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Повірка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манометрів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(шт.)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13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Перезарядка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вогнегасників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13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Чистяче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47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Чистяче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для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унітаза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12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Електролампочки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30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Туалетний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папі</w:t>
      </w:r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р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104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Серветки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паперові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пач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.) 24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Рушники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махрові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  <w:t xml:space="preserve"> 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65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Мило </w:t>
      </w:r>
      <w:proofErr w:type="spellStart"/>
      <w:proofErr w:type="gramStart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р</w:t>
      </w:r>
      <w:proofErr w:type="gramEnd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ідке</w:t>
      </w:r>
      <w:proofErr w:type="spellEnd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(л) 95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142" w:hanging="284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Чашки 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)163</w:t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Плита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електрична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стаціонарна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типу  ПЭ 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1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Ремонт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криші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м</w:t>
      </w:r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.к</w:t>
      </w:r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в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) 420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Капітальний ремонт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системи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опалення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в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двох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групах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( а саме 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замінено всі стояки та радіатори в кількості 19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шт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)</w:t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Утилізація</w:t>
      </w:r>
      <w:proofErr w:type="spellEnd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люмініцентних</w:t>
      </w:r>
      <w:proofErr w:type="spellEnd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ламп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(</w:t>
      </w:r>
      <w:proofErr w:type="spellStart"/>
      <w:proofErr w:type="gram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</w:t>
      </w:r>
      <w:proofErr w:type="spellEnd"/>
      <w:proofErr w:type="gram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)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121</w:t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</w:p>
    <w:p w:rsidR="004B74FC" w:rsidRPr="00182837" w:rsidRDefault="004B74FC" w:rsidP="004B74FC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proofErr w:type="spellStart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Заземлення</w:t>
      </w:r>
      <w:proofErr w:type="spellEnd"/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</w:r>
      <w:r w:rsidRPr="00182837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ab/>
        <w:t xml:space="preserve">  </w:t>
      </w:r>
    </w:p>
    <w:p w:rsidR="004B74FC" w:rsidRPr="00172983" w:rsidRDefault="004B74FC" w:rsidP="004B74FC">
      <w:pPr>
        <w:shd w:val="clear" w:color="auto" w:fill="FFFFFF"/>
        <w:rPr>
          <w:rFonts w:asciiTheme="majorHAnsi" w:hAnsiTheme="majorHAnsi"/>
          <w:color w:val="3A718F"/>
          <w:sz w:val="28"/>
          <w:szCs w:val="28"/>
          <w:lang w:val="uk-UA"/>
        </w:rPr>
      </w:pPr>
    </w:p>
    <w:p w:rsidR="004B74FC" w:rsidRDefault="004B74FC" w:rsidP="004B74FC">
      <w:pPr>
        <w:shd w:val="clear" w:color="auto" w:fill="FFFFFF"/>
        <w:jc w:val="center"/>
        <w:rPr>
          <w:rFonts w:ascii="Tahoma" w:hAnsi="Tahoma" w:cs="Tahoma"/>
          <w:b w:val="0"/>
          <w:bCs/>
          <w:color w:val="286884"/>
          <w:sz w:val="27"/>
          <w:szCs w:val="27"/>
          <w:u w:val="single"/>
          <w:lang w:val="uk-UA"/>
        </w:rPr>
      </w:pPr>
      <w:r>
        <w:rPr>
          <w:rFonts w:ascii="Tahoma" w:hAnsi="Tahoma" w:cs="Tahoma"/>
          <w:bCs/>
          <w:color w:val="286884"/>
          <w:sz w:val="27"/>
          <w:szCs w:val="27"/>
          <w:u w:val="single"/>
          <w:lang w:val="uk-UA"/>
        </w:rPr>
        <w:t>Фінансовий звіт про надходження та використання всіх отриманих коштів 2018 рік</w:t>
      </w:r>
    </w:p>
    <w:p w:rsidR="004B74FC" w:rsidRPr="005A0015" w:rsidRDefault="004B74FC" w:rsidP="004B74FC">
      <w:pPr>
        <w:shd w:val="clear" w:color="auto" w:fill="FFFFFF"/>
        <w:rPr>
          <w:bCs/>
          <w:color w:val="286884"/>
          <w:sz w:val="28"/>
          <w:szCs w:val="28"/>
          <w:lang w:val="uk-UA"/>
        </w:rPr>
      </w:pPr>
    </w:p>
    <w:p w:rsidR="004B74FC" w:rsidRPr="00182837" w:rsidRDefault="004B74FC" w:rsidP="004B74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182837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Повірка манометрів 13 шт.</w:t>
      </w:r>
    </w:p>
    <w:p w:rsidR="004B74FC" w:rsidRPr="00182837" w:rsidRDefault="004B74FC" w:rsidP="004B74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182837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Повірка вогнегасників 8 шт.</w:t>
      </w:r>
    </w:p>
    <w:p w:rsidR="004B74FC" w:rsidRPr="00182837" w:rsidRDefault="004B74FC" w:rsidP="004B74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182837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Установка ігрового дитячого майданчику 1 шт.</w:t>
      </w:r>
    </w:p>
    <w:p w:rsidR="004B74FC" w:rsidRPr="00182837" w:rsidRDefault="004B74FC" w:rsidP="004B74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182837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Фарба біла 25 л.</w:t>
      </w:r>
    </w:p>
    <w:p w:rsidR="004B74FC" w:rsidRPr="00182837" w:rsidRDefault="004B74FC" w:rsidP="004B74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182837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Пральний порошок 90 кг.</w:t>
      </w:r>
    </w:p>
    <w:p w:rsidR="004B74FC" w:rsidRDefault="004B74FC" w:rsidP="004B74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182837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 xml:space="preserve">М'ясорубка 1 </w:t>
      </w:r>
      <w:proofErr w:type="spellStart"/>
      <w:r w:rsidRPr="00182837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шт</w:t>
      </w:r>
      <w:proofErr w:type="spellEnd"/>
    </w:p>
    <w:p w:rsidR="004B74FC" w:rsidRPr="00182837" w:rsidRDefault="004B74FC" w:rsidP="004B74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182837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Праска 1 шт.</w:t>
      </w:r>
    </w:p>
    <w:p w:rsidR="004B74FC" w:rsidRDefault="004B74FC" w:rsidP="004B74FC">
      <w:pPr>
        <w:shd w:val="clear" w:color="auto" w:fill="FFFFFF"/>
        <w:jc w:val="center"/>
        <w:rPr>
          <w:rFonts w:ascii="Tahoma" w:hAnsi="Tahoma" w:cs="Tahoma"/>
          <w:b w:val="0"/>
          <w:bCs/>
          <w:color w:val="286884"/>
          <w:sz w:val="27"/>
          <w:szCs w:val="27"/>
          <w:u w:val="single"/>
          <w:lang w:val="uk-UA"/>
        </w:rPr>
      </w:pPr>
    </w:p>
    <w:p w:rsidR="004B74FC" w:rsidRDefault="004B74FC" w:rsidP="004B74FC">
      <w:pPr>
        <w:shd w:val="clear" w:color="auto" w:fill="FFFFFF"/>
        <w:jc w:val="center"/>
        <w:rPr>
          <w:rFonts w:ascii="Tahoma" w:hAnsi="Tahoma" w:cs="Tahoma"/>
          <w:b w:val="0"/>
          <w:bCs/>
          <w:color w:val="286884"/>
          <w:sz w:val="27"/>
          <w:szCs w:val="27"/>
          <w:u w:val="single"/>
          <w:lang w:val="uk-UA"/>
        </w:rPr>
      </w:pPr>
      <w:r>
        <w:rPr>
          <w:rFonts w:ascii="Tahoma" w:hAnsi="Tahoma" w:cs="Tahoma"/>
          <w:bCs/>
          <w:color w:val="286884"/>
          <w:sz w:val="27"/>
          <w:szCs w:val="27"/>
          <w:u w:val="single"/>
          <w:lang w:val="uk-UA"/>
        </w:rPr>
        <w:t>Фінансовий звіт про надходження та використання всіх отриманих коштів 2017 рік</w:t>
      </w:r>
    </w:p>
    <w:p w:rsidR="004B74FC" w:rsidRDefault="004B74FC" w:rsidP="004B74FC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</w:pPr>
      <w:r w:rsidRPr="00182837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>Сучасна ігрова площадка 1шт.</w:t>
      </w:r>
    </w:p>
    <w:p w:rsidR="004B74FC" w:rsidRPr="00182837" w:rsidRDefault="004B74FC" w:rsidP="004B74FC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426"/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</w:pPr>
      <w:r w:rsidRPr="00182837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 xml:space="preserve"> Заміна лічильника тепла</w:t>
      </w:r>
    </w:p>
    <w:p w:rsidR="004B74FC" w:rsidRPr="00182837" w:rsidRDefault="004B74FC" w:rsidP="004B74FC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426"/>
        <w:rPr>
          <w:lang w:val="uk-UA"/>
        </w:rPr>
      </w:pPr>
      <w:r w:rsidRPr="00182837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 xml:space="preserve"> Пральний порошок 90 кг.</w:t>
      </w:r>
    </w:p>
    <w:p w:rsidR="004B74FC" w:rsidRPr="00182837" w:rsidRDefault="004B74FC" w:rsidP="004B74FC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426"/>
        <w:rPr>
          <w:lang w:val="uk-UA"/>
        </w:rPr>
      </w:pPr>
      <w:proofErr w:type="spellStart"/>
      <w:r w:rsidRPr="00182837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>Кронування</w:t>
      </w:r>
      <w:proofErr w:type="spellEnd"/>
      <w:r w:rsidRPr="00182837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 xml:space="preserve"> дерев 5 шт.</w:t>
      </w:r>
    </w:p>
    <w:p w:rsidR="00CB0B51" w:rsidRPr="004B74FC" w:rsidRDefault="00CB0B51" w:rsidP="004B74FC">
      <w:bookmarkStart w:id="0" w:name="_GoBack"/>
      <w:bookmarkEnd w:id="0"/>
    </w:p>
    <w:sectPr w:rsidR="00CB0B51" w:rsidRPr="004B74FC" w:rsidSect="0018283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6C2C"/>
    <w:multiLevelType w:val="hybridMultilevel"/>
    <w:tmpl w:val="C17072EE"/>
    <w:lvl w:ilvl="0" w:tplc="902EB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758"/>
    <w:multiLevelType w:val="hybridMultilevel"/>
    <w:tmpl w:val="313089AE"/>
    <w:lvl w:ilvl="0" w:tplc="6CF6A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color w:val="4F81BD" w:themeColor="accen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A58"/>
    <w:multiLevelType w:val="hybridMultilevel"/>
    <w:tmpl w:val="36E66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0D"/>
    <w:rsid w:val="002F41DA"/>
    <w:rsid w:val="004B74FC"/>
    <w:rsid w:val="00502F70"/>
    <w:rsid w:val="0094730D"/>
    <w:rsid w:val="00C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A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A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2020-02-14T11:14:00Z</dcterms:created>
  <dcterms:modified xsi:type="dcterms:W3CDTF">2020-02-14T12:16:00Z</dcterms:modified>
</cp:coreProperties>
</file>